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0926" w14:textId="77777777" w:rsidR="00C30729" w:rsidRPr="00F57F96" w:rsidRDefault="00C30729" w:rsidP="00C30729">
      <w:pPr>
        <w:jc w:val="center"/>
        <w:rPr>
          <w:b/>
          <w:bCs/>
          <w:sz w:val="28"/>
          <w:szCs w:val="28"/>
        </w:rPr>
      </w:pPr>
      <w:r w:rsidRPr="00F57F96">
        <w:rPr>
          <w:b/>
          <w:bCs/>
          <w:sz w:val="28"/>
          <w:szCs w:val="28"/>
        </w:rPr>
        <w:t>Vincent J. Taibi</w:t>
      </w:r>
    </w:p>
    <w:p w14:paraId="7AD5E0FA" w14:textId="4E2C66A5" w:rsidR="00C30729" w:rsidRDefault="00C30729" w:rsidP="00C30729">
      <w:pPr>
        <w:jc w:val="center"/>
      </w:pPr>
      <w:r>
        <w:t xml:space="preserve">Greenlawn, NY | (631) 374-6043 | </w:t>
      </w:r>
      <w:r w:rsidRPr="003176A3">
        <w:t>VJTAIBI@aol.com</w:t>
      </w:r>
      <w:r>
        <w:t xml:space="preserve"> | </w:t>
      </w:r>
      <w:r w:rsidRPr="003176A3">
        <w:t>https://www.linkedin.com/in/vincent-taibi/</w:t>
      </w:r>
    </w:p>
    <w:p w14:paraId="7A24CAE2" w14:textId="77777777" w:rsidR="00C30729" w:rsidRDefault="00C30729" w:rsidP="00C30729"/>
    <w:p w14:paraId="708827E0" w14:textId="769A3F6B" w:rsidR="00C30729" w:rsidRDefault="00C30729" w:rsidP="00C30729">
      <w:pPr>
        <w:jc w:val="center"/>
        <w:rPr>
          <w:b/>
          <w:bCs/>
        </w:rPr>
      </w:pPr>
      <w:r w:rsidRPr="00F57F96">
        <w:rPr>
          <w:b/>
          <w:bCs/>
        </w:rPr>
        <w:t>Claims</w:t>
      </w:r>
      <w:r w:rsidR="00891177">
        <w:rPr>
          <w:b/>
          <w:bCs/>
        </w:rPr>
        <w:t xml:space="preserve"> Agent </w:t>
      </w:r>
      <w:r w:rsidR="00CA060E">
        <w:rPr>
          <w:b/>
          <w:bCs/>
        </w:rPr>
        <w:t>/</w:t>
      </w:r>
      <w:r w:rsidRPr="00F57F96">
        <w:rPr>
          <w:b/>
          <w:bCs/>
        </w:rPr>
        <w:t xml:space="preserve"> Compliance</w:t>
      </w:r>
      <w:r>
        <w:rPr>
          <w:b/>
          <w:bCs/>
        </w:rPr>
        <w:t xml:space="preserve"> Specialist</w:t>
      </w:r>
      <w:r w:rsidR="00CA060E">
        <w:rPr>
          <w:b/>
          <w:bCs/>
        </w:rPr>
        <w:t xml:space="preserve"> / Restaurant Manager</w:t>
      </w:r>
    </w:p>
    <w:p w14:paraId="326EAC3E" w14:textId="77777777" w:rsidR="00C30729" w:rsidRPr="00F57F96" w:rsidRDefault="00C30729" w:rsidP="00C30729">
      <w:pPr>
        <w:rPr>
          <w:b/>
          <w:bCs/>
        </w:rPr>
      </w:pPr>
    </w:p>
    <w:p w14:paraId="5AD2A7B4" w14:textId="0E32CF6B" w:rsidR="00C30729" w:rsidRPr="00CA060E" w:rsidRDefault="00C30729" w:rsidP="00C30729">
      <w:pPr>
        <w:rPr>
          <w:sz w:val="20"/>
          <w:szCs w:val="20"/>
        </w:rPr>
      </w:pPr>
      <w:r w:rsidRPr="00CA060E">
        <w:rPr>
          <w:sz w:val="20"/>
          <w:szCs w:val="20"/>
        </w:rPr>
        <w:t xml:space="preserve">Results-driven Insurance Professional with over 16 years </w:t>
      </w:r>
      <w:r w:rsidR="00EF4AE1" w:rsidRPr="00CA060E">
        <w:rPr>
          <w:sz w:val="20"/>
          <w:szCs w:val="20"/>
        </w:rPr>
        <w:t xml:space="preserve">of </w:t>
      </w:r>
      <w:r w:rsidR="00CA060E">
        <w:rPr>
          <w:sz w:val="20"/>
          <w:szCs w:val="20"/>
        </w:rPr>
        <w:t xml:space="preserve">auto insurance </w:t>
      </w:r>
      <w:r w:rsidRPr="00CA060E">
        <w:rPr>
          <w:sz w:val="20"/>
          <w:szCs w:val="20"/>
        </w:rPr>
        <w:t>experience</w:t>
      </w:r>
      <w:r w:rsidR="00CA060E">
        <w:rPr>
          <w:sz w:val="20"/>
          <w:szCs w:val="20"/>
        </w:rPr>
        <w:t xml:space="preserve"> and 24 years restaurant experience</w:t>
      </w:r>
      <w:r w:rsidRPr="00CA060E">
        <w:rPr>
          <w:sz w:val="20"/>
          <w:szCs w:val="20"/>
        </w:rPr>
        <w:t>. Proven track record of ensuring claims compliance through meticulous file audits and risk assessments. Adept at preparing detailed reports and implementing process improvements. Excel in providing exceptional customer service, resolving claims in accordance with company policies. Skilled in performance monitoring, offering constructive feedback, and generating insightful reports.  Known for clear communication, effective investigations, and accurate documentation. Demonstrated expertise in auto damage assessment and personal injury protection. An analytical thinker with a keen eye for detail committed to achieving customer satisfaction.</w:t>
      </w:r>
    </w:p>
    <w:p w14:paraId="5E7894C8" w14:textId="77777777" w:rsidR="00C30729" w:rsidRDefault="00C30729" w:rsidP="00C30729"/>
    <w:p w14:paraId="52F0A82D" w14:textId="77777777" w:rsidR="00C30729" w:rsidRPr="00CA060E" w:rsidRDefault="00C30729" w:rsidP="00C30729">
      <w:pPr>
        <w:rPr>
          <w:sz w:val="20"/>
          <w:szCs w:val="20"/>
        </w:rPr>
      </w:pPr>
      <w:r w:rsidRPr="00F57F96">
        <w:rPr>
          <w:b/>
          <w:bCs/>
        </w:rPr>
        <w:t>Technical Skills:</w:t>
      </w:r>
      <w:r>
        <w:t xml:space="preserve"> </w:t>
      </w:r>
      <w:r w:rsidRPr="00CA060E">
        <w:rPr>
          <w:sz w:val="20"/>
          <w:szCs w:val="20"/>
        </w:rPr>
        <w:t>Microsoft Office Suite, Microsoft SharePoint, E-quality, Atlas, VoIP, ISO Claims search, Lexus Nexus, Navigator, OPIQ, Connect, and Workplan.</w:t>
      </w:r>
    </w:p>
    <w:p w14:paraId="7570B949" w14:textId="77777777" w:rsidR="00C30729" w:rsidRDefault="00C30729" w:rsidP="00C30729"/>
    <w:p w14:paraId="008117CA" w14:textId="77777777" w:rsidR="00C30729" w:rsidRDefault="00C30729" w:rsidP="00C30729">
      <w:pPr>
        <w:jc w:val="center"/>
        <w:rPr>
          <w:b/>
          <w:bCs/>
        </w:rPr>
      </w:pPr>
      <w:r w:rsidRPr="00F57F96">
        <w:rPr>
          <w:b/>
          <w:bCs/>
        </w:rPr>
        <w:t>Core Competencies</w:t>
      </w:r>
    </w:p>
    <w:p w14:paraId="737A5401" w14:textId="77777777" w:rsidR="00C30729" w:rsidRPr="00F57F96" w:rsidRDefault="00C30729" w:rsidP="00C30729">
      <w:pPr>
        <w:rPr>
          <w:b/>
          <w:bCs/>
        </w:rPr>
      </w:pPr>
    </w:p>
    <w:p w14:paraId="36F5B056" w14:textId="77777777" w:rsidR="00C30729" w:rsidRPr="00CA060E" w:rsidRDefault="00C30729" w:rsidP="00C30729">
      <w:pPr>
        <w:rPr>
          <w:sz w:val="20"/>
          <w:szCs w:val="20"/>
        </w:rPr>
      </w:pPr>
      <w:r w:rsidRPr="00CA060E">
        <w:rPr>
          <w:sz w:val="20"/>
          <w:szCs w:val="20"/>
        </w:rPr>
        <w:t>Claims Management | Compliance and Risk Management | Performance Monitoring and Analysis | Customer Service and Communication | Process Improvement and Efficiency | Negotiation and Sales Skills | Detail-Oriented Documentation | Team Collaboration and Leadership | Analytical Thinking | Adaptability | Regulatory Knowledge | Sales Strategy | Data Analysis and Reporting | Problem Solving | Time Management | Conflict Resolution | Team Collaboration | Process Documentation | Regulatory Compliance Audits | Stakeholder Management | Presentation Skills | Multitasking | Continuous Learning | Quality Assurance | Strategic Planning | Customer Retention | Performance Metrics | Vendor Management | IT Proficiency | Ethical Conduct</w:t>
      </w:r>
    </w:p>
    <w:p w14:paraId="0A7AAFEF" w14:textId="77777777" w:rsidR="00C30729" w:rsidRDefault="00C30729" w:rsidP="00C30729"/>
    <w:p w14:paraId="1FBC0B63" w14:textId="77777777" w:rsidR="00C30729" w:rsidRDefault="00C30729" w:rsidP="00C30729">
      <w:pPr>
        <w:jc w:val="center"/>
        <w:rPr>
          <w:b/>
          <w:bCs/>
        </w:rPr>
      </w:pPr>
      <w:r>
        <w:rPr>
          <w:b/>
          <w:bCs/>
        </w:rPr>
        <w:t>Professional</w:t>
      </w:r>
      <w:r w:rsidRPr="00F57F96">
        <w:rPr>
          <w:b/>
          <w:bCs/>
        </w:rPr>
        <w:t xml:space="preserve"> Experience</w:t>
      </w:r>
    </w:p>
    <w:p w14:paraId="0C0DAB36" w14:textId="77777777" w:rsidR="00C30729" w:rsidRPr="00F57F96" w:rsidRDefault="00C30729" w:rsidP="00C30729">
      <w:pPr>
        <w:rPr>
          <w:b/>
          <w:bCs/>
        </w:rPr>
      </w:pPr>
    </w:p>
    <w:p w14:paraId="036DECB8" w14:textId="77777777" w:rsidR="00C30729" w:rsidRDefault="00C30729" w:rsidP="00C30729">
      <w:pPr>
        <w:tabs>
          <w:tab w:val="right" w:pos="10080"/>
        </w:tabs>
      </w:pPr>
      <w:r w:rsidRPr="00F57F96">
        <w:rPr>
          <w:b/>
          <w:bCs/>
        </w:rPr>
        <w:t>GEICO</w:t>
      </w:r>
      <w:r>
        <w:rPr>
          <w:b/>
          <w:bCs/>
        </w:rPr>
        <w:t xml:space="preserve">, </w:t>
      </w:r>
      <w:r>
        <w:t>Melville, NY &amp; Woodbury, NY</w:t>
      </w:r>
      <w:r>
        <w:tab/>
      </w:r>
      <w:r w:rsidRPr="00F57F96">
        <w:rPr>
          <w:b/>
          <w:bCs/>
        </w:rPr>
        <w:t>2007 - 2023</w:t>
      </w:r>
    </w:p>
    <w:p w14:paraId="2B1F07DE" w14:textId="77777777" w:rsidR="00C30729" w:rsidRPr="00F57F96" w:rsidRDefault="00C30729" w:rsidP="00C30729">
      <w:pPr>
        <w:tabs>
          <w:tab w:val="right" w:pos="10080"/>
        </w:tabs>
        <w:rPr>
          <w:b/>
          <w:bCs/>
        </w:rPr>
      </w:pPr>
      <w:r w:rsidRPr="00F57F96">
        <w:rPr>
          <w:b/>
          <w:bCs/>
        </w:rPr>
        <w:t>Claims Compliance Analyst</w:t>
      </w:r>
      <w:r w:rsidRPr="00F57F96">
        <w:rPr>
          <w:b/>
          <w:bCs/>
        </w:rPr>
        <w:tab/>
        <w:t>04/2020 - 10/2023</w:t>
      </w:r>
    </w:p>
    <w:p w14:paraId="607D8BE4" w14:textId="77777777" w:rsidR="00C30729" w:rsidRPr="00CA060E" w:rsidRDefault="00C30729" w:rsidP="003817EC">
      <w:pPr>
        <w:pStyle w:val="ListParagraph"/>
        <w:numPr>
          <w:ilvl w:val="0"/>
          <w:numId w:val="1"/>
        </w:numPr>
        <w:rPr>
          <w:sz w:val="20"/>
          <w:szCs w:val="20"/>
        </w:rPr>
      </w:pPr>
      <w:r w:rsidRPr="00CA060E">
        <w:rPr>
          <w:sz w:val="20"/>
          <w:szCs w:val="20"/>
        </w:rPr>
        <w:t>Conducted audits of claims files to ensure compliance with company policies.</w:t>
      </w:r>
    </w:p>
    <w:p w14:paraId="4B6C852A" w14:textId="77777777" w:rsidR="00C30729" w:rsidRPr="00CA060E" w:rsidRDefault="00C30729" w:rsidP="00C30729">
      <w:pPr>
        <w:pStyle w:val="ListParagraph"/>
        <w:numPr>
          <w:ilvl w:val="0"/>
          <w:numId w:val="1"/>
        </w:numPr>
        <w:rPr>
          <w:sz w:val="20"/>
          <w:szCs w:val="20"/>
        </w:rPr>
      </w:pPr>
      <w:r w:rsidRPr="00CA060E">
        <w:rPr>
          <w:sz w:val="20"/>
          <w:szCs w:val="20"/>
        </w:rPr>
        <w:t>Prepared detailed reports on audit findings and identified areas for improvement.</w:t>
      </w:r>
    </w:p>
    <w:p w14:paraId="1D3D8635" w14:textId="77777777" w:rsidR="00C30729" w:rsidRPr="00CA060E" w:rsidRDefault="00C30729" w:rsidP="00C30729">
      <w:pPr>
        <w:pStyle w:val="ListParagraph"/>
        <w:numPr>
          <w:ilvl w:val="0"/>
          <w:numId w:val="1"/>
        </w:numPr>
        <w:rPr>
          <w:sz w:val="20"/>
          <w:szCs w:val="20"/>
        </w:rPr>
      </w:pPr>
      <w:r w:rsidRPr="00CA060E">
        <w:rPr>
          <w:sz w:val="20"/>
          <w:szCs w:val="20"/>
        </w:rPr>
        <w:t>Performed periodic risk assessments and compliance reviews to mitigate risks.</w:t>
      </w:r>
    </w:p>
    <w:p w14:paraId="5C5272F3" w14:textId="77777777" w:rsidR="00C30729" w:rsidRDefault="00C30729" w:rsidP="00C30729">
      <w:pPr>
        <w:pStyle w:val="ListParagraph"/>
        <w:numPr>
          <w:ilvl w:val="0"/>
          <w:numId w:val="1"/>
        </w:numPr>
      </w:pPr>
      <w:r w:rsidRPr="00CA060E">
        <w:rPr>
          <w:sz w:val="20"/>
          <w:szCs w:val="20"/>
        </w:rPr>
        <w:t>Issued and documented payments due clients ensuring customer satisfaction.</w:t>
      </w:r>
    </w:p>
    <w:p w14:paraId="6210A9FE" w14:textId="77777777" w:rsidR="00C30729" w:rsidRDefault="00C30729" w:rsidP="00C30729"/>
    <w:p w14:paraId="34566DAF" w14:textId="77777777" w:rsidR="00C30729" w:rsidRPr="00F57F96" w:rsidRDefault="00C30729" w:rsidP="00C30729">
      <w:pPr>
        <w:tabs>
          <w:tab w:val="right" w:pos="10080"/>
        </w:tabs>
        <w:rPr>
          <w:b/>
          <w:bCs/>
        </w:rPr>
      </w:pPr>
      <w:r w:rsidRPr="00F57F96">
        <w:rPr>
          <w:b/>
          <w:bCs/>
        </w:rPr>
        <w:t>Auto Damage - Performance Monitoring Analyst</w:t>
      </w:r>
      <w:r w:rsidRPr="00F57F96">
        <w:rPr>
          <w:b/>
          <w:bCs/>
        </w:rPr>
        <w:tab/>
        <w:t>10/</w:t>
      </w:r>
      <w:r>
        <w:rPr>
          <w:b/>
          <w:bCs/>
        </w:rPr>
        <w:t>20</w:t>
      </w:r>
      <w:r w:rsidRPr="00F57F96">
        <w:rPr>
          <w:b/>
          <w:bCs/>
        </w:rPr>
        <w:t>18 - 04/</w:t>
      </w:r>
      <w:r>
        <w:rPr>
          <w:b/>
          <w:bCs/>
        </w:rPr>
        <w:t>20</w:t>
      </w:r>
      <w:r w:rsidRPr="00F57F96">
        <w:rPr>
          <w:b/>
          <w:bCs/>
        </w:rPr>
        <w:t>20</w:t>
      </w:r>
    </w:p>
    <w:p w14:paraId="72BAA870" w14:textId="77777777" w:rsidR="00C30729" w:rsidRPr="00CA060E" w:rsidRDefault="00C30729" w:rsidP="00C30729">
      <w:pPr>
        <w:pStyle w:val="ListParagraph"/>
        <w:numPr>
          <w:ilvl w:val="0"/>
          <w:numId w:val="2"/>
        </w:numPr>
        <w:rPr>
          <w:sz w:val="20"/>
          <w:szCs w:val="20"/>
        </w:rPr>
      </w:pPr>
      <w:r w:rsidRPr="00CA060E">
        <w:rPr>
          <w:sz w:val="20"/>
          <w:szCs w:val="20"/>
        </w:rPr>
        <w:t>Conducted audits on calls to assess quality, customer service, and claims handling processes.</w:t>
      </w:r>
    </w:p>
    <w:p w14:paraId="7DDCD708" w14:textId="77777777" w:rsidR="00C30729" w:rsidRPr="00CA060E" w:rsidRDefault="00C30729" w:rsidP="00C30729">
      <w:pPr>
        <w:pStyle w:val="ListParagraph"/>
        <w:numPr>
          <w:ilvl w:val="0"/>
          <w:numId w:val="2"/>
        </w:numPr>
        <w:rPr>
          <w:sz w:val="20"/>
          <w:szCs w:val="20"/>
        </w:rPr>
      </w:pPr>
      <w:r w:rsidRPr="00CA060E">
        <w:rPr>
          <w:sz w:val="20"/>
          <w:szCs w:val="20"/>
        </w:rPr>
        <w:t>Delivered constructive feedback and coaching to both individual adjusters and management.</w:t>
      </w:r>
    </w:p>
    <w:p w14:paraId="1C3241F9" w14:textId="77777777" w:rsidR="00C30729" w:rsidRDefault="00C30729" w:rsidP="00C30729">
      <w:pPr>
        <w:pStyle w:val="ListParagraph"/>
        <w:numPr>
          <w:ilvl w:val="0"/>
          <w:numId w:val="2"/>
        </w:numPr>
      </w:pPr>
      <w:r w:rsidRPr="00CA060E">
        <w:rPr>
          <w:sz w:val="20"/>
          <w:szCs w:val="20"/>
        </w:rPr>
        <w:t>Generated reports on a daily, weekly, and monthly basis using Excel and E-quality platform.</w:t>
      </w:r>
    </w:p>
    <w:p w14:paraId="4F19AEDE" w14:textId="77777777" w:rsidR="00C30729" w:rsidRDefault="00C30729" w:rsidP="00C30729"/>
    <w:p w14:paraId="27566A71" w14:textId="77777777" w:rsidR="00C30729" w:rsidRPr="00F57F96" w:rsidRDefault="00C30729" w:rsidP="00C30729">
      <w:pPr>
        <w:tabs>
          <w:tab w:val="right" w:pos="10080"/>
        </w:tabs>
        <w:rPr>
          <w:b/>
          <w:bCs/>
        </w:rPr>
      </w:pPr>
      <w:r w:rsidRPr="00F57F96">
        <w:rPr>
          <w:b/>
          <w:bCs/>
        </w:rPr>
        <w:t>PIP (Personal Injury Protection) Adjuster</w:t>
      </w:r>
      <w:r w:rsidRPr="00F57F96">
        <w:rPr>
          <w:b/>
          <w:bCs/>
        </w:rPr>
        <w:tab/>
        <w:t>09/2017 - 09/2018</w:t>
      </w:r>
    </w:p>
    <w:p w14:paraId="393E4B31" w14:textId="77777777" w:rsidR="00C30729" w:rsidRPr="00CA060E" w:rsidRDefault="00C30729" w:rsidP="00C30729">
      <w:pPr>
        <w:pStyle w:val="ListParagraph"/>
        <w:numPr>
          <w:ilvl w:val="0"/>
          <w:numId w:val="3"/>
        </w:numPr>
        <w:rPr>
          <w:sz w:val="20"/>
          <w:szCs w:val="20"/>
        </w:rPr>
      </w:pPr>
      <w:r w:rsidRPr="00CA060E">
        <w:rPr>
          <w:sz w:val="20"/>
          <w:szCs w:val="20"/>
        </w:rPr>
        <w:t>Managed claims, ensuring timely and accurate resolution in compliance with company policies.</w:t>
      </w:r>
    </w:p>
    <w:p w14:paraId="25D75DFC" w14:textId="77777777" w:rsidR="00C30729" w:rsidRPr="00CA060E" w:rsidRDefault="00C30729" w:rsidP="00C30729">
      <w:pPr>
        <w:pStyle w:val="ListParagraph"/>
        <w:numPr>
          <w:ilvl w:val="0"/>
          <w:numId w:val="3"/>
        </w:numPr>
        <w:rPr>
          <w:sz w:val="20"/>
          <w:szCs w:val="20"/>
        </w:rPr>
      </w:pPr>
      <w:r w:rsidRPr="00CA060E">
        <w:rPr>
          <w:sz w:val="20"/>
          <w:szCs w:val="20"/>
        </w:rPr>
        <w:t>Conducted investigations with involved parties to determine liability and assess claim validity.</w:t>
      </w:r>
    </w:p>
    <w:p w14:paraId="523D5574" w14:textId="77777777" w:rsidR="00C30729" w:rsidRPr="00CA060E" w:rsidRDefault="00C30729" w:rsidP="00C30729">
      <w:pPr>
        <w:pStyle w:val="ListParagraph"/>
        <w:numPr>
          <w:ilvl w:val="0"/>
          <w:numId w:val="3"/>
        </w:numPr>
        <w:rPr>
          <w:sz w:val="20"/>
          <w:szCs w:val="20"/>
        </w:rPr>
      </w:pPr>
      <w:r w:rsidRPr="00CA060E">
        <w:rPr>
          <w:sz w:val="20"/>
          <w:szCs w:val="20"/>
        </w:rPr>
        <w:t>Provided customer service by effectively communicating with claimants providing updates.</w:t>
      </w:r>
    </w:p>
    <w:p w14:paraId="160412DE" w14:textId="77777777" w:rsidR="00C30729" w:rsidRPr="00CA060E" w:rsidRDefault="00C30729" w:rsidP="00C30729">
      <w:pPr>
        <w:pStyle w:val="ListParagraph"/>
        <w:numPr>
          <w:ilvl w:val="0"/>
          <w:numId w:val="3"/>
        </w:numPr>
        <w:rPr>
          <w:sz w:val="20"/>
          <w:szCs w:val="20"/>
        </w:rPr>
      </w:pPr>
      <w:r w:rsidRPr="00CA060E">
        <w:rPr>
          <w:sz w:val="20"/>
          <w:szCs w:val="20"/>
        </w:rPr>
        <w:t>Prepared claim reports, documenting findings, decisions, and settlement justifications.</w:t>
      </w:r>
    </w:p>
    <w:p w14:paraId="35548C51" w14:textId="77777777" w:rsidR="00C30729" w:rsidRDefault="00C30729" w:rsidP="00C30729"/>
    <w:p w14:paraId="0797C5B6" w14:textId="0B59A40F" w:rsidR="00C30729" w:rsidRPr="00F57F96" w:rsidRDefault="00C30729" w:rsidP="00C30729">
      <w:pPr>
        <w:tabs>
          <w:tab w:val="right" w:pos="10080"/>
        </w:tabs>
        <w:rPr>
          <w:b/>
          <w:bCs/>
        </w:rPr>
      </w:pPr>
      <w:r w:rsidRPr="00F57F96">
        <w:rPr>
          <w:b/>
          <w:bCs/>
        </w:rPr>
        <w:t>Claims - Performance Monitoring Analyst</w:t>
      </w:r>
      <w:r w:rsidRPr="00F57F96">
        <w:rPr>
          <w:b/>
          <w:bCs/>
        </w:rPr>
        <w:tab/>
        <w:t>04/</w:t>
      </w:r>
      <w:r>
        <w:rPr>
          <w:b/>
          <w:bCs/>
        </w:rPr>
        <w:t>20</w:t>
      </w:r>
      <w:r w:rsidRPr="00F57F96">
        <w:rPr>
          <w:b/>
          <w:bCs/>
        </w:rPr>
        <w:t>1</w:t>
      </w:r>
      <w:r w:rsidR="00EB5ECC">
        <w:rPr>
          <w:b/>
          <w:bCs/>
        </w:rPr>
        <w:t>4</w:t>
      </w:r>
      <w:r w:rsidRPr="00F57F96">
        <w:rPr>
          <w:b/>
          <w:bCs/>
        </w:rPr>
        <w:t xml:space="preserve"> - 08/</w:t>
      </w:r>
      <w:r>
        <w:rPr>
          <w:b/>
          <w:bCs/>
        </w:rPr>
        <w:t>20</w:t>
      </w:r>
      <w:r w:rsidRPr="00F57F96">
        <w:rPr>
          <w:b/>
          <w:bCs/>
        </w:rPr>
        <w:t>17</w:t>
      </w:r>
    </w:p>
    <w:p w14:paraId="64889921" w14:textId="77777777" w:rsidR="00C30729" w:rsidRPr="00CA060E" w:rsidRDefault="00C30729" w:rsidP="00C30729">
      <w:pPr>
        <w:pStyle w:val="ListParagraph"/>
        <w:numPr>
          <w:ilvl w:val="0"/>
          <w:numId w:val="4"/>
        </w:numPr>
        <w:rPr>
          <w:sz w:val="20"/>
          <w:szCs w:val="20"/>
        </w:rPr>
      </w:pPr>
      <w:r w:rsidRPr="00CA060E">
        <w:rPr>
          <w:sz w:val="20"/>
          <w:szCs w:val="20"/>
        </w:rPr>
        <w:t>Conducted audits on calls to assess quality, customer service, and claims handling processes.</w:t>
      </w:r>
    </w:p>
    <w:p w14:paraId="676761CD" w14:textId="77777777" w:rsidR="00C30729" w:rsidRPr="00CA060E" w:rsidRDefault="00C30729" w:rsidP="00C30729">
      <w:pPr>
        <w:pStyle w:val="ListParagraph"/>
        <w:numPr>
          <w:ilvl w:val="0"/>
          <w:numId w:val="4"/>
        </w:numPr>
        <w:rPr>
          <w:sz w:val="20"/>
          <w:szCs w:val="20"/>
        </w:rPr>
      </w:pPr>
      <w:r w:rsidRPr="00CA060E">
        <w:rPr>
          <w:sz w:val="20"/>
          <w:szCs w:val="20"/>
        </w:rPr>
        <w:t>Delivered constructive feedback and coaching to both individual adjusters and management.</w:t>
      </w:r>
    </w:p>
    <w:p w14:paraId="041FD503" w14:textId="77777777" w:rsidR="00C30729" w:rsidRPr="00CA060E" w:rsidRDefault="00C30729" w:rsidP="00C30729">
      <w:pPr>
        <w:pStyle w:val="ListParagraph"/>
        <w:numPr>
          <w:ilvl w:val="0"/>
          <w:numId w:val="4"/>
        </w:numPr>
        <w:rPr>
          <w:sz w:val="20"/>
          <w:szCs w:val="20"/>
        </w:rPr>
      </w:pPr>
      <w:r w:rsidRPr="00CA060E">
        <w:rPr>
          <w:sz w:val="20"/>
          <w:szCs w:val="20"/>
        </w:rPr>
        <w:t>Generated reports on a daily, weekly, and monthly basis using Excel and E-quality platform.</w:t>
      </w:r>
    </w:p>
    <w:p w14:paraId="27067AC5" w14:textId="77777777" w:rsidR="00225A6F" w:rsidRDefault="00225A6F" w:rsidP="00225A6F"/>
    <w:p w14:paraId="0873D261" w14:textId="77777777" w:rsidR="00C30729" w:rsidRDefault="00C30729" w:rsidP="00C30729"/>
    <w:p w14:paraId="5E5A9792" w14:textId="77777777" w:rsidR="00C30729" w:rsidRPr="00F57F96" w:rsidRDefault="00C30729" w:rsidP="00C30729">
      <w:pPr>
        <w:tabs>
          <w:tab w:val="right" w:pos="10080"/>
        </w:tabs>
        <w:rPr>
          <w:b/>
          <w:bCs/>
        </w:rPr>
      </w:pPr>
      <w:r w:rsidRPr="00F57F96">
        <w:rPr>
          <w:b/>
          <w:bCs/>
        </w:rPr>
        <w:t>Claims Service Representative</w:t>
      </w:r>
      <w:r w:rsidRPr="00F57F96">
        <w:rPr>
          <w:b/>
          <w:bCs/>
        </w:rPr>
        <w:tab/>
        <w:t>03/2011 - 03/2014</w:t>
      </w:r>
    </w:p>
    <w:p w14:paraId="5475AF0E" w14:textId="77777777" w:rsidR="00C30729" w:rsidRPr="00CA060E" w:rsidRDefault="00C30729" w:rsidP="00C30729">
      <w:pPr>
        <w:pStyle w:val="ListParagraph"/>
        <w:numPr>
          <w:ilvl w:val="0"/>
          <w:numId w:val="5"/>
        </w:numPr>
        <w:rPr>
          <w:sz w:val="20"/>
          <w:szCs w:val="20"/>
        </w:rPr>
      </w:pPr>
      <w:r w:rsidRPr="00CA060E">
        <w:rPr>
          <w:sz w:val="20"/>
          <w:szCs w:val="20"/>
        </w:rPr>
        <w:t>Provided exceptional customer service by promptly and effectively responding to inquiries, clarifying policy information, and guiding customers through the claims process.</w:t>
      </w:r>
    </w:p>
    <w:p w14:paraId="41C97EF5" w14:textId="77777777" w:rsidR="00C30729" w:rsidRPr="00CA060E" w:rsidRDefault="00C30729" w:rsidP="00C30729">
      <w:pPr>
        <w:pStyle w:val="ListParagraph"/>
        <w:numPr>
          <w:ilvl w:val="0"/>
          <w:numId w:val="5"/>
        </w:numPr>
        <w:rPr>
          <w:sz w:val="20"/>
          <w:szCs w:val="20"/>
        </w:rPr>
      </w:pPr>
      <w:r w:rsidRPr="00CA060E">
        <w:rPr>
          <w:sz w:val="20"/>
          <w:szCs w:val="20"/>
        </w:rPr>
        <w:t>Processed and documented new claims, ensuring accuracy and completeness of information.</w:t>
      </w:r>
    </w:p>
    <w:p w14:paraId="6A1852CB" w14:textId="77777777" w:rsidR="00C30729" w:rsidRDefault="00C30729" w:rsidP="00C30729">
      <w:pPr>
        <w:pStyle w:val="ListParagraph"/>
        <w:numPr>
          <w:ilvl w:val="0"/>
          <w:numId w:val="5"/>
        </w:numPr>
        <w:rPr>
          <w:sz w:val="20"/>
          <w:szCs w:val="20"/>
        </w:rPr>
      </w:pPr>
      <w:r w:rsidRPr="00CA060E">
        <w:rPr>
          <w:sz w:val="20"/>
          <w:szCs w:val="20"/>
        </w:rPr>
        <w:t>Collaborated with other teams to facilitate efficient claims resolution.</w:t>
      </w:r>
    </w:p>
    <w:p w14:paraId="0C0394AE" w14:textId="77777777" w:rsidR="00CA060E" w:rsidRDefault="00CA060E" w:rsidP="00CA060E">
      <w:pPr>
        <w:tabs>
          <w:tab w:val="center" w:pos="5040"/>
          <w:tab w:val="right" w:pos="10080"/>
        </w:tabs>
      </w:pPr>
      <w:r w:rsidRPr="00F57F96">
        <w:lastRenderedPageBreak/>
        <w:t>Vincent J. Taibi</w:t>
      </w:r>
      <w:r>
        <w:tab/>
        <w:t>(631) 374-6043</w:t>
      </w:r>
      <w:r>
        <w:tab/>
        <w:t>Page 2</w:t>
      </w:r>
    </w:p>
    <w:p w14:paraId="0E87D503" w14:textId="77777777" w:rsidR="00CA060E" w:rsidRPr="00CA060E" w:rsidRDefault="00CA060E" w:rsidP="00CA060E">
      <w:pPr>
        <w:pStyle w:val="ListParagraph"/>
        <w:rPr>
          <w:sz w:val="20"/>
          <w:szCs w:val="20"/>
        </w:rPr>
      </w:pPr>
    </w:p>
    <w:p w14:paraId="422D3520" w14:textId="77777777" w:rsidR="00C30729" w:rsidRPr="00CA060E" w:rsidRDefault="00C30729" w:rsidP="00C30729">
      <w:pPr>
        <w:pStyle w:val="ListParagraph"/>
        <w:numPr>
          <w:ilvl w:val="0"/>
          <w:numId w:val="5"/>
        </w:numPr>
        <w:rPr>
          <w:sz w:val="20"/>
          <w:szCs w:val="20"/>
        </w:rPr>
      </w:pPr>
      <w:r w:rsidRPr="00CA060E">
        <w:rPr>
          <w:sz w:val="20"/>
          <w:szCs w:val="20"/>
        </w:rPr>
        <w:t>Conducted investigations to assess claim validity and determine appropriate coverage.</w:t>
      </w:r>
    </w:p>
    <w:p w14:paraId="5B5BDE5F" w14:textId="77777777" w:rsidR="00C30729" w:rsidRPr="00CA060E" w:rsidRDefault="00C30729" w:rsidP="00C30729">
      <w:pPr>
        <w:pStyle w:val="ListParagraph"/>
        <w:numPr>
          <w:ilvl w:val="0"/>
          <w:numId w:val="5"/>
        </w:numPr>
        <w:rPr>
          <w:sz w:val="20"/>
          <w:szCs w:val="20"/>
        </w:rPr>
      </w:pPr>
      <w:r w:rsidRPr="00CA060E">
        <w:rPr>
          <w:sz w:val="20"/>
          <w:szCs w:val="20"/>
        </w:rPr>
        <w:t>Utilized software and systems to manage claims workflow and track claims progress.</w:t>
      </w:r>
    </w:p>
    <w:p w14:paraId="6E6EC2DE" w14:textId="77777777" w:rsidR="00C30729" w:rsidRPr="00CA060E" w:rsidRDefault="00C30729" w:rsidP="00C30729">
      <w:pPr>
        <w:pStyle w:val="ListParagraph"/>
        <w:numPr>
          <w:ilvl w:val="0"/>
          <w:numId w:val="5"/>
        </w:numPr>
        <w:rPr>
          <w:sz w:val="20"/>
          <w:szCs w:val="20"/>
        </w:rPr>
      </w:pPr>
      <w:r w:rsidRPr="00CA060E">
        <w:rPr>
          <w:sz w:val="20"/>
          <w:szCs w:val="20"/>
        </w:rPr>
        <w:t>Prepared and reviewed correspondence with claimants, attorneys, and other stakeholders.</w:t>
      </w:r>
    </w:p>
    <w:p w14:paraId="2A36AF1E" w14:textId="77777777" w:rsidR="00C30729" w:rsidRDefault="00C30729" w:rsidP="00C30729"/>
    <w:p w14:paraId="0EE8DE1B" w14:textId="77777777" w:rsidR="00C30729" w:rsidRPr="00F57F96" w:rsidRDefault="00C30729" w:rsidP="00C30729">
      <w:pPr>
        <w:tabs>
          <w:tab w:val="right" w:pos="10080"/>
        </w:tabs>
        <w:rPr>
          <w:b/>
          <w:bCs/>
        </w:rPr>
      </w:pPr>
      <w:r w:rsidRPr="00F57F96">
        <w:rPr>
          <w:b/>
          <w:bCs/>
        </w:rPr>
        <w:t>Auto Damage Field Adjuster</w:t>
      </w:r>
      <w:r w:rsidRPr="00F57F96">
        <w:rPr>
          <w:b/>
          <w:bCs/>
        </w:rPr>
        <w:tab/>
        <w:t>07/2010 - 02/2011</w:t>
      </w:r>
    </w:p>
    <w:p w14:paraId="169D5ADF" w14:textId="77777777" w:rsidR="00C30729" w:rsidRPr="00CA060E" w:rsidRDefault="00C30729" w:rsidP="00C30729">
      <w:pPr>
        <w:pStyle w:val="ListParagraph"/>
        <w:numPr>
          <w:ilvl w:val="0"/>
          <w:numId w:val="6"/>
        </w:numPr>
        <w:rPr>
          <w:sz w:val="20"/>
          <w:szCs w:val="20"/>
        </w:rPr>
      </w:pPr>
      <w:r w:rsidRPr="00CA060E">
        <w:rPr>
          <w:sz w:val="20"/>
          <w:szCs w:val="20"/>
        </w:rPr>
        <w:t>Conducted on-site inspections of damaged vehicles to assess the extent of damage, evaluate repair costs, and determine claim validity.</w:t>
      </w:r>
    </w:p>
    <w:p w14:paraId="2DB3E52B" w14:textId="77777777" w:rsidR="00C30729" w:rsidRPr="00CA060E" w:rsidRDefault="00C30729" w:rsidP="00C30729">
      <w:pPr>
        <w:pStyle w:val="ListParagraph"/>
        <w:numPr>
          <w:ilvl w:val="0"/>
          <w:numId w:val="6"/>
        </w:numPr>
        <w:rPr>
          <w:sz w:val="20"/>
          <w:szCs w:val="20"/>
        </w:rPr>
      </w:pPr>
      <w:r w:rsidRPr="00CA060E">
        <w:rPr>
          <w:sz w:val="20"/>
          <w:szCs w:val="20"/>
        </w:rPr>
        <w:t>Utilized estimating software and industry knowledge to accurately calculate repair costs.</w:t>
      </w:r>
    </w:p>
    <w:p w14:paraId="696B7963" w14:textId="77777777" w:rsidR="00C30729" w:rsidRPr="00CA060E" w:rsidRDefault="00C30729" w:rsidP="00C30729">
      <w:pPr>
        <w:pStyle w:val="ListParagraph"/>
        <w:numPr>
          <w:ilvl w:val="0"/>
          <w:numId w:val="6"/>
        </w:numPr>
        <w:rPr>
          <w:sz w:val="20"/>
          <w:szCs w:val="20"/>
        </w:rPr>
      </w:pPr>
      <w:r w:rsidRPr="00CA060E">
        <w:rPr>
          <w:sz w:val="20"/>
          <w:szCs w:val="20"/>
        </w:rPr>
        <w:t>Interacted directly with claimants, providing clear explanations of the claims process.</w:t>
      </w:r>
    </w:p>
    <w:p w14:paraId="5B1CB1D7" w14:textId="77777777" w:rsidR="00C30729" w:rsidRPr="00CA060E" w:rsidRDefault="00C30729" w:rsidP="00C30729">
      <w:pPr>
        <w:pStyle w:val="ListParagraph"/>
        <w:numPr>
          <w:ilvl w:val="0"/>
          <w:numId w:val="6"/>
        </w:numPr>
        <w:rPr>
          <w:sz w:val="20"/>
          <w:szCs w:val="20"/>
        </w:rPr>
      </w:pPr>
      <w:r w:rsidRPr="00CA060E">
        <w:rPr>
          <w:sz w:val="20"/>
          <w:szCs w:val="20"/>
        </w:rPr>
        <w:t>Documented detailed inspection reports, including photographs and diagrams.</w:t>
      </w:r>
    </w:p>
    <w:p w14:paraId="76DF6E01" w14:textId="77777777" w:rsidR="00C30729" w:rsidRDefault="00C30729" w:rsidP="00C30729"/>
    <w:p w14:paraId="748C0197" w14:textId="77777777" w:rsidR="00C30729" w:rsidRDefault="00C30729" w:rsidP="00C30729">
      <w:pPr>
        <w:tabs>
          <w:tab w:val="right" w:pos="10080"/>
        </w:tabs>
        <w:jc w:val="center"/>
        <w:rPr>
          <w:b/>
          <w:bCs/>
        </w:rPr>
      </w:pPr>
      <w:r>
        <w:rPr>
          <w:b/>
          <w:bCs/>
        </w:rPr>
        <w:t>Additional Experience</w:t>
      </w:r>
    </w:p>
    <w:p w14:paraId="3A25E6FB" w14:textId="77777777" w:rsidR="00C30729" w:rsidRDefault="00C30729" w:rsidP="00C30729">
      <w:pPr>
        <w:tabs>
          <w:tab w:val="right" w:pos="10080"/>
        </w:tabs>
        <w:rPr>
          <w:b/>
          <w:bCs/>
        </w:rPr>
      </w:pPr>
    </w:p>
    <w:p w14:paraId="5B1AFF07" w14:textId="0771B31B" w:rsidR="00C30729" w:rsidRPr="00F57F96" w:rsidRDefault="00C30729" w:rsidP="00C30729">
      <w:pPr>
        <w:tabs>
          <w:tab w:val="right" w:pos="10080"/>
        </w:tabs>
        <w:rPr>
          <w:b/>
          <w:bCs/>
        </w:rPr>
      </w:pPr>
      <w:r w:rsidRPr="00F57F96">
        <w:rPr>
          <w:b/>
          <w:bCs/>
        </w:rPr>
        <w:t>Sales - Performance Monitoring Analyst</w:t>
      </w:r>
      <w:r w:rsidR="00E221EF">
        <w:rPr>
          <w:b/>
          <w:bCs/>
        </w:rPr>
        <w:t xml:space="preserve"> (</w:t>
      </w:r>
      <w:r w:rsidR="00E221EF" w:rsidRPr="00F57F96">
        <w:rPr>
          <w:b/>
          <w:bCs/>
        </w:rPr>
        <w:t>GEICO</w:t>
      </w:r>
      <w:r w:rsidR="00E221EF">
        <w:rPr>
          <w:b/>
          <w:bCs/>
        </w:rPr>
        <w:t>)</w:t>
      </w:r>
      <w:r w:rsidRPr="00F57F96">
        <w:rPr>
          <w:b/>
          <w:bCs/>
        </w:rPr>
        <w:tab/>
      </w:r>
      <w:r>
        <w:rPr>
          <w:b/>
          <w:bCs/>
        </w:rPr>
        <w:t xml:space="preserve"> </w:t>
      </w:r>
    </w:p>
    <w:p w14:paraId="35B69333" w14:textId="77777777" w:rsidR="00C30729" w:rsidRPr="00CA060E" w:rsidRDefault="00C30729" w:rsidP="00C30729">
      <w:pPr>
        <w:pStyle w:val="ListParagraph"/>
        <w:numPr>
          <w:ilvl w:val="0"/>
          <w:numId w:val="7"/>
        </w:numPr>
        <w:rPr>
          <w:sz w:val="20"/>
          <w:szCs w:val="20"/>
        </w:rPr>
      </w:pPr>
      <w:r w:rsidRPr="00CA060E">
        <w:rPr>
          <w:sz w:val="20"/>
          <w:szCs w:val="20"/>
        </w:rPr>
        <w:t>Collaborated closely with the sales team, evaluating calls made by agents.</w:t>
      </w:r>
    </w:p>
    <w:p w14:paraId="4904E6DD" w14:textId="77777777" w:rsidR="00225A6F" w:rsidRDefault="00225A6F" w:rsidP="00225A6F">
      <w:pPr>
        <w:pStyle w:val="ListParagraph"/>
      </w:pPr>
    </w:p>
    <w:p w14:paraId="6F3E1834" w14:textId="156D40FC" w:rsidR="00225A6F" w:rsidRPr="00225A6F" w:rsidRDefault="00225A6F" w:rsidP="00225A6F">
      <w:pPr>
        <w:rPr>
          <w:b/>
          <w:bCs/>
        </w:rPr>
      </w:pPr>
      <w:r w:rsidRPr="00225A6F">
        <w:rPr>
          <w:b/>
          <w:bCs/>
        </w:rPr>
        <w:t>Sales Associate</w:t>
      </w:r>
      <w:r w:rsidR="00E221EF">
        <w:rPr>
          <w:b/>
          <w:bCs/>
        </w:rPr>
        <w:t xml:space="preserve"> (</w:t>
      </w:r>
      <w:r w:rsidR="00E221EF" w:rsidRPr="00F57F96">
        <w:rPr>
          <w:b/>
          <w:bCs/>
        </w:rPr>
        <w:t>GEICO</w:t>
      </w:r>
      <w:r w:rsidR="00E221EF">
        <w:rPr>
          <w:b/>
          <w:bCs/>
        </w:rPr>
        <w:t>)</w:t>
      </w:r>
    </w:p>
    <w:p w14:paraId="75CF5B0B" w14:textId="77777777" w:rsidR="00225A6F" w:rsidRPr="00CA060E" w:rsidRDefault="00225A6F" w:rsidP="00225A6F">
      <w:pPr>
        <w:pStyle w:val="ListParagraph"/>
        <w:numPr>
          <w:ilvl w:val="0"/>
          <w:numId w:val="7"/>
        </w:numPr>
        <w:rPr>
          <w:sz w:val="20"/>
          <w:szCs w:val="20"/>
        </w:rPr>
      </w:pPr>
      <w:r w:rsidRPr="00CA060E">
        <w:rPr>
          <w:sz w:val="20"/>
          <w:szCs w:val="20"/>
        </w:rPr>
        <w:t>Demonstrated negotiation skills to secure competitive rates and favorable terms for clients.</w:t>
      </w:r>
    </w:p>
    <w:p w14:paraId="3839D555" w14:textId="77777777" w:rsidR="00C30729" w:rsidRDefault="00C30729" w:rsidP="00C30729">
      <w:pPr>
        <w:rPr>
          <w:b/>
          <w:bCs/>
        </w:rPr>
      </w:pPr>
    </w:p>
    <w:p w14:paraId="1DB9F480" w14:textId="2E39F5EE" w:rsidR="00C30729" w:rsidRDefault="00C30729" w:rsidP="00C30729">
      <w:r w:rsidRPr="00F57F96">
        <w:rPr>
          <w:b/>
          <w:bCs/>
        </w:rPr>
        <w:t>The Ground Round Restaurant</w:t>
      </w:r>
      <w:r>
        <w:t xml:space="preserve"> </w:t>
      </w:r>
      <w:r w:rsidR="00CA060E">
        <w:t>(</w:t>
      </w:r>
      <w:r>
        <w:t>Northport</w:t>
      </w:r>
      <w:r w:rsidR="00CA060E">
        <w:t xml:space="preserve"> / Bay Shore / Port Jefferson)</w:t>
      </w:r>
      <w:r>
        <w:t xml:space="preserve"> NY</w:t>
      </w:r>
      <w:r w:rsidR="00CA060E">
        <w:t xml:space="preserve"> </w:t>
      </w:r>
      <w:r w:rsidR="00CA060E">
        <w:tab/>
      </w:r>
      <w:r w:rsidR="00CA060E">
        <w:tab/>
        <w:t xml:space="preserve">       </w:t>
      </w:r>
      <w:r w:rsidR="00CA060E">
        <w:rPr>
          <w:b/>
          <w:bCs/>
        </w:rPr>
        <w:t>06/1983</w:t>
      </w:r>
      <w:r w:rsidR="00CA060E" w:rsidRPr="00F57F96">
        <w:rPr>
          <w:b/>
          <w:bCs/>
        </w:rPr>
        <w:t xml:space="preserve"> </w:t>
      </w:r>
      <w:r w:rsidR="00CA060E">
        <w:rPr>
          <w:b/>
          <w:bCs/>
        </w:rPr>
        <w:t>–</w:t>
      </w:r>
      <w:r w:rsidR="00CA060E" w:rsidRPr="00F57F96">
        <w:rPr>
          <w:b/>
          <w:bCs/>
        </w:rPr>
        <w:t xml:space="preserve"> </w:t>
      </w:r>
      <w:r w:rsidR="00CA060E">
        <w:rPr>
          <w:b/>
          <w:bCs/>
        </w:rPr>
        <w:t>07/2007</w:t>
      </w:r>
    </w:p>
    <w:p w14:paraId="01E58515" w14:textId="6AAF481F" w:rsidR="00C30729" w:rsidRPr="00F57F96" w:rsidRDefault="00C30729" w:rsidP="00C30729">
      <w:pPr>
        <w:rPr>
          <w:b/>
          <w:bCs/>
        </w:rPr>
      </w:pPr>
      <w:r w:rsidRPr="00F57F96">
        <w:rPr>
          <w:b/>
          <w:bCs/>
        </w:rPr>
        <w:t>General Manager</w:t>
      </w:r>
      <w:r w:rsidR="00CA060E">
        <w:rPr>
          <w:b/>
          <w:bCs/>
        </w:rPr>
        <w:t xml:space="preserve"> / Assistant General Manager / Kitchen Manager / Line</w:t>
      </w:r>
      <w:r w:rsidR="00CA060E" w:rsidRPr="00CA060E">
        <w:t>/</w:t>
      </w:r>
      <w:r w:rsidR="00CA060E">
        <w:rPr>
          <w:b/>
          <w:bCs/>
        </w:rPr>
        <w:t>Prep Cook</w:t>
      </w:r>
    </w:p>
    <w:p w14:paraId="5D2F1B0B" w14:textId="77777777" w:rsidR="00C30729" w:rsidRPr="00CA060E" w:rsidRDefault="00C30729" w:rsidP="00C30729">
      <w:pPr>
        <w:pStyle w:val="ListParagraph"/>
        <w:numPr>
          <w:ilvl w:val="0"/>
          <w:numId w:val="8"/>
        </w:numPr>
        <w:rPr>
          <w:sz w:val="20"/>
          <w:szCs w:val="20"/>
        </w:rPr>
      </w:pPr>
      <w:r w:rsidRPr="00CA060E">
        <w:rPr>
          <w:sz w:val="20"/>
          <w:szCs w:val="20"/>
        </w:rPr>
        <w:t>Directed and oversaw day-to-day operations of a high-volume restaurant, consistently achieving and surpassing revenue, and profitability targets.</w:t>
      </w:r>
    </w:p>
    <w:p w14:paraId="6DD27D5D" w14:textId="1965FBB2" w:rsidR="00CA060E" w:rsidRPr="00CA060E" w:rsidRDefault="00CA060E" w:rsidP="00CA060E">
      <w:pPr>
        <w:pStyle w:val="ListParagraph"/>
        <w:numPr>
          <w:ilvl w:val="0"/>
          <w:numId w:val="8"/>
        </w:numPr>
        <w:rPr>
          <w:sz w:val="20"/>
          <w:szCs w:val="20"/>
        </w:rPr>
      </w:pPr>
      <w:r w:rsidRPr="00CA060E">
        <w:rPr>
          <w:sz w:val="20"/>
          <w:szCs w:val="20"/>
        </w:rPr>
        <w:t>Responsibilities included: hiring, training and supervising restaurant staff, motivating employees to insure highest level of customer satisfaction, formulating management goals and creative employee incentive programs, performing conflict resolution counseling for staff, investigating and resolving customer complaints, developing and executing local and regional training and development programs, providing performance feedback and written evaluations, developing and executing restaurant profit and loss plans, initiating direct advertising, marketing and merchandising campaigns.</w:t>
      </w:r>
    </w:p>
    <w:p w14:paraId="732D5979" w14:textId="77777777" w:rsidR="00C30729" w:rsidRDefault="00C30729" w:rsidP="00C30729">
      <w:pPr>
        <w:jc w:val="center"/>
        <w:rPr>
          <w:b/>
          <w:bCs/>
        </w:rPr>
      </w:pPr>
    </w:p>
    <w:p w14:paraId="2DCE7E0E" w14:textId="77777777" w:rsidR="00C30729" w:rsidRDefault="00C30729" w:rsidP="00C30729">
      <w:pPr>
        <w:jc w:val="center"/>
        <w:rPr>
          <w:b/>
          <w:bCs/>
        </w:rPr>
      </w:pPr>
      <w:r w:rsidRPr="00F57F96">
        <w:rPr>
          <w:b/>
          <w:bCs/>
        </w:rPr>
        <w:t>Education</w:t>
      </w:r>
    </w:p>
    <w:p w14:paraId="65C6A5BE" w14:textId="77777777" w:rsidR="00C30729" w:rsidRPr="00F57F96" w:rsidRDefault="00C30729" w:rsidP="00C30729">
      <w:pPr>
        <w:rPr>
          <w:b/>
          <w:bCs/>
        </w:rPr>
      </w:pPr>
    </w:p>
    <w:p w14:paraId="10D14EE1" w14:textId="13D0525A" w:rsidR="00C30729" w:rsidRPr="00F57F96" w:rsidRDefault="00C30729" w:rsidP="00C30729">
      <w:pPr>
        <w:rPr>
          <w:b/>
          <w:bCs/>
        </w:rPr>
      </w:pPr>
      <w:r>
        <w:rPr>
          <w:b/>
          <w:bCs/>
        </w:rPr>
        <w:t xml:space="preserve">Master of </w:t>
      </w:r>
      <w:r w:rsidR="00651357">
        <w:rPr>
          <w:b/>
          <w:bCs/>
        </w:rPr>
        <w:t>Science</w:t>
      </w:r>
      <w:r>
        <w:rPr>
          <w:b/>
          <w:bCs/>
        </w:rPr>
        <w:t xml:space="preserve"> (</w:t>
      </w:r>
      <w:r w:rsidRPr="00F57F96">
        <w:rPr>
          <w:b/>
          <w:bCs/>
        </w:rPr>
        <w:t>M.</w:t>
      </w:r>
      <w:r w:rsidR="00651357">
        <w:rPr>
          <w:b/>
          <w:bCs/>
        </w:rPr>
        <w:t>S</w:t>
      </w:r>
      <w:r w:rsidRPr="00F57F96">
        <w:rPr>
          <w:b/>
          <w:bCs/>
        </w:rPr>
        <w:t>.</w:t>
      </w:r>
      <w:r>
        <w:rPr>
          <w:b/>
          <w:bCs/>
        </w:rPr>
        <w:t xml:space="preserve">), </w:t>
      </w:r>
      <w:r w:rsidRPr="00F57F96">
        <w:rPr>
          <w:b/>
          <w:bCs/>
        </w:rPr>
        <w:t>Elementary Education</w:t>
      </w:r>
    </w:p>
    <w:p w14:paraId="48CBD3F2" w14:textId="77777777" w:rsidR="00C30729" w:rsidRPr="00CA060E" w:rsidRDefault="00C30729" w:rsidP="00C30729">
      <w:pPr>
        <w:rPr>
          <w:sz w:val="20"/>
          <w:szCs w:val="20"/>
        </w:rPr>
      </w:pPr>
      <w:r w:rsidRPr="00CA060E">
        <w:rPr>
          <w:sz w:val="20"/>
          <w:szCs w:val="20"/>
        </w:rPr>
        <w:t>Dowling College, Oakdale, NY</w:t>
      </w:r>
    </w:p>
    <w:p w14:paraId="4E8ECC52" w14:textId="77777777" w:rsidR="00C30729" w:rsidRDefault="00C30729" w:rsidP="00C30729"/>
    <w:p w14:paraId="574144B9" w14:textId="77777777" w:rsidR="00C30729" w:rsidRPr="00F57F96" w:rsidRDefault="00C30729" w:rsidP="00C30729">
      <w:pPr>
        <w:rPr>
          <w:b/>
          <w:bCs/>
        </w:rPr>
      </w:pPr>
      <w:r>
        <w:rPr>
          <w:b/>
          <w:bCs/>
        </w:rPr>
        <w:t>Bachelor of Science (</w:t>
      </w:r>
      <w:r w:rsidRPr="00F57F96">
        <w:rPr>
          <w:b/>
          <w:bCs/>
        </w:rPr>
        <w:t>B.S.</w:t>
      </w:r>
      <w:r>
        <w:rPr>
          <w:b/>
          <w:bCs/>
        </w:rPr>
        <w:t>),</w:t>
      </w:r>
      <w:r w:rsidRPr="00F57F96">
        <w:rPr>
          <w:b/>
          <w:bCs/>
        </w:rPr>
        <w:t xml:space="preserve"> in Business Management &amp; Economics</w:t>
      </w:r>
    </w:p>
    <w:p w14:paraId="7DF64C5D" w14:textId="77777777" w:rsidR="00C30729" w:rsidRPr="00CA060E" w:rsidRDefault="00C30729" w:rsidP="00C30729">
      <w:pPr>
        <w:rPr>
          <w:sz w:val="20"/>
          <w:szCs w:val="20"/>
        </w:rPr>
      </w:pPr>
      <w:r w:rsidRPr="00CA060E">
        <w:rPr>
          <w:sz w:val="20"/>
          <w:szCs w:val="20"/>
        </w:rPr>
        <w:t>SUNY Stony Brook, Stony Brook, NY</w:t>
      </w:r>
    </w:p>
    <w:p w14:paraId="6CDC7FD9" w14:textId="77777777" w:rsidR="00C30729" w:rsidRDefault="00C30729" w:rsidP="00C30729"/>
    <w:p w14:paraId="62218F9B" w14:textId="77777777" w:rsidR="00C30729" w:rsidRPr="00F57F96" w:rsidRDefault="00C30729" w:rsidP="00C30729">
      <w:pPr>
        <w:rPr>
          <w:b/>
          <w:bCs/>
        </w:rPr>
      </w:pPr>
      <w:r>
        <w:rPr>
          <w:b/>
          <w:bCs/>
        </w:rPr>
        <w:t>Associate of Applied Science (</w:t>
      </w:r>
      <w:r w:rsidRPr="00F57F96">
        <w:rPr>
          <w:b/>
          <w:bCs/>
        </w:rPr>
        <w:t>A.A.S.</w:t>
      </w:r>
      <w:r>
        <w:rPr>
          <w:b/>
          <w:bCs/>
        </w:rPr>
        <w:t>),</w:t>
      </w:r>
      <w:r w:rsidRPr="00F57F96">
        <w:rPr>
          <w:b/>
          <w:bCs/>
        </w:rPr>
        <w:t xml:space="preserve"> Business Administration</w:t>
      </w:r>
    </w:p>
    <w:p w14:paraId="3C8F1D2D" w14:textId="77777777" w:rsidR="00C30729" w:rsidRPr="00CA060E" w:rsidRDefault="00C30729" w:rsidP="00C30729">
      <w:pPr>
        <w:rPr>
          <w:sz w:val="20"/>
          <w:szCs w:val="20"/>
        </w:rPr>
      </w:pPr>
      <w:r w:rsidRPr="00CA060E">
        <w:rPr>
          <w:sz w:val="20"/>
          <w:szCs w:val="20"/>
        </w:rPr>
        <w:t>Suffolk County Community College, Selden, NY</w:t>
      </w:r>
    </w:p>
    <w:p w14:paraId="595F2874" w14:textId="77777777" w:rsidR="00C30729" w:rsidRDefault="00C30729" w:rsidP="00C30729"/>
    <w:p w14:paraId="329FD391" w14:textId="77777777" w:rsidR="00C30729" w:rsidRDefault="00C30729" w:rsidP="00C30729"/>
    <w:p w14:paraId="3CC092E0" w14:textId="399A96E0" w:rsidR="00D41563" w:rsidRDefault="00D41563" w:rsidP="00D41563">
      <w:pPr>
        <w:jc w:val="center"/>
        <w:rPr>
          <w:b/>
          <w:bCs/>
        </w:rPr>
      </w:pPr>
      <w:r>
        <w:rPr>
          <w:b/>
          <w:bCs/>
        </w:rPr>
        <w:t>Licenses</w:t>
      </w:r>
    </w:p>
    <w:p w14:paraId="38842AF5" w14:textId="77777777" w:rsidR="00C30729" w:rsidRDefault="00C30729" w:rsidP="00C30729"/>
    <w:p w14:paraId="44B2162F" w14:textId="096A18E4" w:rsidR="00891177" w:rsidRDefault="00D41563" w:rsidP="00D41563">
      <w:pPr>
        <w:rPr>
          <w:b/>
          <w:bCs/>
        </w:rPr>
      </w:pPr>
      <w:r w:rsidRPr="00D41563">
        <w:rPr>
          <w:b/>
          <w:bCs/>
        </w:rPr>
        <w:t>PRODUCER IS LICENSED AS AN INSURANCE AGENT FOR</w:t>
      </w:r>
      <w:r w:rsidR="00891177">
        <w:rPr>
          <w:b/>
          <w:bCs/>
        </w:rPr>
        <w:t xml:space="preserve"> (</w:t>
      </w:r>
      <w:r w:rsidR="00891177" w:rsidRPr="00891177">
        <w:t>Baggage</w:t>
      </w:r>
      <w:r w:rsidR="00891177">
        <w:t>,</w:t>
      </w:r>
      <w:r w:rsidR="00891177" w:rsidRPr="00891177">
        <w:t xml:space="preserve"> Personal Lines</w:t>
      </w:r>
      <w:r w:rsidR="00891177">
        <w:t xml:space="preserve">, </w:t>
      </w:r>
      <w:r w:rsidR="00891177" w:rsidRPr="00891177">
        <w:t>Property</w:t>
      </w:r>
      <w:r w:rsidR="00E221EF">
        <w:t xml:space="preserve"> and</w:t>
      </w:r>
      <w:r w:rsidR="00891177" w:rsidRPr="00891177">
        <w:t xml:space="preserve"> Casualty</w:t>
      </w:r>
      <w:r w:rsidR="00891177">
        <w:t>)</w:t>
      </w:r>
      <w:r w:rsidRPr="00D41563">
        <w:rPr>
          <w:b/>
          <w:bCs/>
        </w:rPr>
        <w:t xml:space="preserve">: </w:t>
      </w:r>
    </w:p>
    <w:p w14:paraId="2ABA66E1" w14:textId="55193FD1" w:rsidR="00D41563" w:rsidRPr="00CA060E" w:rsidRDefault="00D41563" w:rsidP="00D41563">
      <w:pPr>
        <w:rPr>
          <w:sz w:val="20"/>
          <w:szCs w:val="20"/>
        </w:rPr>
      </w:pPr>
      <w:r w:rsidRPr="00CA060E">
        <w:rPr>
          <w:sz w:val="20"/>
          <w:szCs w:val="20"/>
        </w:rPr>
        <w:t>LICENSE NUMBER: PC-1066318</w:t>
      </w:r>
    </w:p>
    <w:p w14:paraId="3B72443D" w14:textId="1AF501A0" w:rsidR="00891177" w:rsidRDefault="00D41563" w:rsidP="00D41563">
      <w:pPr>
        <w:rPr>
          <w:b/>
          <w:bCs/>
        </w:rPr>
      </w:pPr>
      <w:r w:rsidRPr="00D41563">
        <w:rPr>
          <w:b/>
          <w:bCs/>
        </w:rPr>
        <w:t>PRODUCER IS LICENSED AS AN INSURANCE BROKER FOR</w:t>
      </w:r>
      <w:r w:rsidR="00891177" w:rsidRPr="00891177">
        <w:rPr>
          <w:rFonts w:ascii="Arial" w:hAnsi="Arial" w:cs="Arial"/>
          <w:kern w:val="0"/>
          <w:sz w:val="24"/>
          <w:szCs w:val="24"/>
        </w:rPr>
        <w:t xml:space="preserve"> </w:t>
      </w:r>
      <w:r w:rsidR="00891177">
        <w:rPr>
          <w:rFonts w:ascii="Arial" w:hAnsi="Arial" w:cs="Arial"/>
          <w:kern w:val="0"/>
          <w:sz w:val="24"/>
          <w:szCs w:val="24"/>
        </w:rPr>
        <w:t>(</w:t>
      </w:r>
      <w:r w:rsidR="00891177" w:rsidRPr="00891177">
        <w:t>Baggage</w:t>
      </w:r>
      <w:r w:rsidR="00891177">
        <w:t>,</w:t>
      </w:r>
      <w:r w:rsidR="00891177" w:rsidRPr="00891177">
        <w:t xml:space="preserve"> Personal</w:t>
      </w:r>
      <w:r w:rsidR="00891177">
        <w:t xml:space="preserve"> </w:t>
      </w:r>
      <w:r w:rsidR="00891177" w:rsidRPr="00891177">
        <w:t>Lines</w:t>
      </w:r>
      <w:r w:rsidR="00891177">
        <w:t>,</w:t>
      </w:r>
      <w:r w:rsidR="00891177" w:rsidRPr="00891177">
        <w:t xml:space="preserve"> Property</w:t>
      </w:r>
      <w:r w:rsidR="00E221EF">
        <w:t xml:space="preserve"> and </w:t>
      </w:r>
      <w:r w:rsidR="00891177" w:rsidRPr="00891177">
        <w:t>Casualty</w:t>
      </w:r>
      <w:r w:rsidR="00891177">
        <w:t>)</w:t>
      </w:r>
      <w:r w:rsidRPr="00D41563">
        <w:rPr>
          <w:b/>
          <w:bCs/>
        </w:rPr>
        <w:t xml:space="preserve">: </w:t>
      </w:r>
    </w:p>
    <w:p w14:paraId="5212CF9C" w14:textId="7F09F112" w:rsidR="00D41563" w:rsidRPr="00CA060E" w:rsidRDefault="00D41563" w:rsidP="00D41563">
      <w:pPr>
        <w:rPr>
          <w:sz w:val="20"/>
          <w:szCs w:val="20"/>
        </w:rPr>
      </w:pPr>
      <w:r w:rsidRPr="00CA060E">
        <w:rPr>
          <w:sz w:val="20"/>
          <w:szCs w:val="20"/>
        </w:rPr>
        <w:t>LICENSE NUMBER: BR-1066318</w:t>
      </w:r>
    </w:p>
    <w:p w14:paraId="234DDB37" w14:textId="7CDF8613" w:rsidR="00D41563" w:rsidRPr="00D41563" w:rsidRDefault="00D41563" w:rsidP="00D41563">
      <w:pPr>
        <w:autoSpaceDE w:val="0"/>
        <w:autoSpaceDN w:val="0"/>
        <w:adjustRightInd w:val="0"/>
        <w:rPr>
          <w:b/>
          <w:bCs/>
        </w:rPr>
      </w:pPr>
      <w:r w:rsidRPr="00D41563">
        <w:rPr>
          <w:b/>
          <w:bCs/>
        </w:rPr>
        <w:t>PRODUCER LICENSE TO ACT AS A CONSULTANT UNDER SECTION 2107 OF THE</w:t>
      </w:r>
    </w:p>
    <w:p w14:paraId="78DD905C" w14:textId="77777777" w:rsidR="00891177" w:rsidRDefault="00D41563">
      <w:pPr>
        <w:rPr>
          <w:b/>
          <w:bCs/>
        </w:rPr>
      </w:pPr>
      <w:r w:rsidRPr="00D41563">
        <w:rPr>
          <w:b/>
          <w:bCs/>
        </w:rPr>
        <w:t>INSURANCE LAW</w:t>
      </w:r>
      <w:r>
        <w:rPr>
          <w:b/>
          <w:bCs/>
        </w:rPr>
        <w:t>:</w:t>
      </w:r>
      <w:r w:rsidRPr="00D41563">
        <w:rPr>
          <w:b/>
          <w:bCs/>
        </w:rPr>
        <w:t xml:space="preserve"> </w:t>
      </w:r>
    </w:p>
    <w:p w14:paraId="4BF6714B" w14:textId="29B0A603" w:rsidR="00C30729" w:rsidRPr="00CA060E" w:rsidRDefault="00D41563">
      <w:pPr>
        <w:rPr>
          <w:sz w:val="20"/>
          <w:szCs w:val="20"/>
        </w:rPr>
      </w:pPr>
      <w:r w:rsidRPr="00CA060E">
        <w:rPr>
          <w:sz w:val="20"/>
          <w:szCs w:val="20"/>
        </w:rPr>
        <w:t>LICENSE NUMBER C3-1066318</w:t>
      </w:r>
    </w:p>
    <w:sectPr w:rsidR="00C30729" w:rsidRPr="00CA060E" w:rsidSect="006127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2A43" w14:textId="77777777" w:rsidR="0061277C" w:rsidRDefault="0061277C">
      <w:r>
        <w:separator/>
      </w:r>
    </w:p>
  </w:endnote>
  <w:endnote w:type="continuationSeparator" w:id="0">
    <w:p w14:paraId="40FCFC74" w14:textId="77777777" w:rsidR="0061277C" w:rsidRDefault="0061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1E23" w14:textId="77777777" w:rsidR="0061277C" w:rsidRDefault="0061277C">
      <w:r>
        <w:separator/>
      </w:r>
    </w:p>
  </w:footnote>
  <w:footnote w:type="continuationSeparator" w:id="0">
    <w:p w14:paraId="7CB51CFC" w14:textId="77777777" w:rsidR="0061277C" w:rsidRDefault="00612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60B"/>
    <w:multiLevelType w:val="hybridMultilevel"/>
    <w:tmpl w:val="1B6C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527B2"/>
    <w:multiLevelType w:val="hybridMultilevel"/>
    <w:tmpl w:val="1A4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16ECC"/>
    <w:multiLevelType w:val="hybridMultilevel"/>
    <w:tmpl w:val="C68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231D6"/>
    <w:multiLevelType w:val="singleLevel"/>
    <w:tmpl w:val="5FC43A2C"/>
    <w:lvl w:ilvl="0">
      <w:start w:val="1"/>
      <w:numFmt w:val="bullet"/>
      <w:pStyle w:val="Achievement"/>
      <w:lvlText w:val=""/>
      <w:lvlJc w:val="left"/>
      <w:pPr>
        <w:tabs>
          <w:tab w:val="num" w:pos="408"/>
        </w:tabs>
        <w:ind w:left="293" w:right="245" w:hanging="245"/>
      </w:pPr>
      <w:rPr>
        <w:rFonts w:ascii="Symbol" w:hAnsi="Symbol" w:hint="default"/>
        <w:sz w:val="22"/>
        <w:effect w:val="none"/>
      </w:rPr>
    </w:lvl>
  </w:abstractNum>
  <w:abstractNum w:abstractNumId="4" w15:restartNumberingAfterBreak="0">
    <w:nsid w:val="593D5545"/>
    <w:multiLevelType w:val="hybridMultilevel"/>
    <w:tmpl w:val="02E2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E786F"/>
    <w:multiLevelType w:val="hybridMultilevel"/>
    <w:tmpl w:val="FF24CC28"/>
    <w:lvl w:ilvl="0" w:tplc="09AEDA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F13C6"/>
    <w:multiLevelType w:val="hybridMultilevel"/>
    <w:tmpl w:val="16E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067FA"/>
    <w:multiLevelType w:val="hybridMultilevel"/>
    <w:tmpl w:val="38E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32152"/>
    <w:multiLevelType w:val="hybridMultilevel"/>
    <w:tmpl w:val="22C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155C7"/>
    <w:multiLevelType w:val="hybridMultilevel"/>
    <w:tmpl w:val="DCB0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532754">
    <w:abstractNumId w:val="6"/>
  </w:num>
  <w:num w:numId="2" w16cid:durableId="235089895">
    <w:abstractNumId w:val="7"/>
  </w:num>
  <w:num w:numId="3" w16cid:durableId="407584239">
    <w:abstractNumId w:val="2"/>
  </w:num>
  <w:num w:numId="4" w16cid:durableId="714426109">
    <w:abstractNumId w:val="0"/>
  </w:num>
  <w:num w:numId="5" w16cid:durableId="1291593061">
    <w:abstractNumId w:val="4"/>
  </w:num>
  <w:num w:numId="6" w16cid:durableId="1295133176">
    <w:abstractNumId w:val="1"/>
  </w:num>
  <w:num w:numId="7" w16cid:durableId="738986834">
    <w:abstractNumId w:val="8"/>
  </w:num>
  <w:num w:numId="8" w16cid:durableId="1615361671">
    <w:abstractNumId w:val="9"/>
  </w:num>
  <w:num w:numId="9" w16cid:durableId="1209612827">
    <w:abstractNumId w:val="5"/>
  </w:num>
  <w:num w:numId="10" w16cid:durableId="195489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29"/>
    <w:rsid w:val="00225A6F"/>
    <w:rsid w:val="00240826"/>
    <w:rsid w:val="003817EC"/>
    <w:rsid w:val="005E251D"/>
    <w:rsid w:val="0061277C"/>
    <w:rsid w:val="00651357"/>
    <w:rsid w:val="00725DB9"/>
    <w:rsid w:val="007F2B3E"/>
    <w:rsid w:val="00891177"/>
    <w:rsid w:val="008932CF"/>
    <w:rsid w:val="00997522"/>
    <w:rsid w:val="00A60133"/>
    <w:rsid w:val="00C30729"/>
    <w:rsid w:val="00C92429"/>
    <w:rsid w:val="00CA060E"/>
    <w:rsid w:val="00D41563"/>
    <w:rsid w:val="00E221EF"/>
    <w:rsid w:val="00E25929"/>
    <w:rsid w:val="00EB5ECC"/>
    <w:rsid w:val="00EF4AE1"/>
    <w:rsid w:val="00FD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F689C"/>
  <w15:chartTrackingRefBased/>
  <w15:docId w15:val="{72BCBF85-9B2F-4067-9D81-55DA89C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29"/>
    <w:pPr>
      <w:ind w:left="720"/>
      <w:contextualSpacing/>
    </w:pPr>
  </w:style>
  <w:style w:type="character" w:styleId="CommentReference">
    <w:name w:val="annotation reference"/>
    <w:basedOn w:val="DefaultParagraphFont"/>
    <w:uiPriority w:val="99"/>
    <w:semiHidden/>
    <w:unhideWhenUsed/>
    <w:rsid w:val="00C30729"/>
    <w:rPr>
      <w:sz w:val="16"/>
      <w:szCs w:val="16"/>
    </w:rPr>
  </w:style>
  <w:style w:type="paragraph" w:styleId="CommentText">
    <w:name w:val="annotation text"/>
    <w:basedOn w:val="Normal"/>
    <w:link w:val="CommentTextChar"/>
    <w:uiPriority w:val="99"/>
    <w:unhideWhenUsed/>
    <w:rsid w:val="00C30729"/>
    <w:rPr>
      <w:sz w:val="20"/>
      <w:szCs w:val="20"/>
    </w:rPr>
  </w:style>
  <w:style w:type="character" w:customStyle="1" w:styleId="CommentTextChar">
    <w:name w:val="Comment Text Char"/>
    <w:basedOn w:val="DefaultParagraphFont"/>
    <w:link w:val="CommentText"/>
    <w:uiPriority w:val="99"/>
    <w:rsid w:val="00C30729"/>
    <w:rPr>
      <w:sz w:val="20"/>
      <w:szCs w:val="20"/>
    </w:rPr>
  </w:style>
  <w:style w:type="paragraph" w:styleId="Header">
    <w:name w:val="header"/>
    <w:basedOn w:val="Normal"/>
    <w:link w:val="HeaderChar"/>
    <w:uiPriority w:val="99"/>
    <w:unhideWhenUsed/>
    <w:rsid w:val="00C30729"/>
    <w:pPr>
      <w:tabs>
        <w:tab w:val="center" w:pos="4680"/>
        <w:tab w:val="right" w:pos="9360"/>
      </w:tabs>
    </w:pPr>
  </w:style>
  <w:style w:type="character" w:customStyle="1" w:styleId="HeaderChar">
    <w:name w:val="Header Char"/>
    <w:basedOn w:val="DefaultParagraphFont"/>
    <w:link w:val="Header"/>
    <w:uiPriority w:val="99"/>
    <w:rsid w:val="00C30729"/>
  </w:style>
  <w:style w:type="paragraph" w:styleId="Footer">
    <w:name w:val="footer"/>
    <w:basedOn w:val="Normal"/>
    <w:link w:val="FooterChar"/>
    <w:uiPriority w:val="99"/>
    <w:unhideWhenUsed/>
    <w:rsid w:val="00C30729"/>
    <w:pPr>
      <w:tabs>
        <w:tab w:val="center" w:pos="4680"/>
        <w:tab w:val="right" w:pos="9360"/>
      </w:tabs>
    </w:pPr>
  </w:style>
  <w:style w:type="character" w:customStyle="1" w:styleId="FooterChar">
    <w:name w:val="Footer Char"/>
    <w:basedOn w:val="DefaultParagraphFont"/>
    <w:link w:val="Footer"/>
    <w:uiPriority w:val="99"/>
    <w:rsid w:val="00C30729"/>
  </w:style>
  <w:style w:type="paragraph" w:customStyle="1" w:styleId="Achievement">
    <w:name w:val="Achievement"/>
    <w:basedOn w:val="BodyText"/>
    <w:autoRedefine/>
    <w:rsid w:val="00CA060E"/>
    <w:pPr>
      <w:numPr>
        <w:numId w:val="10"/>
      </w:numPr>
      <w:tabs>
        <w:tab w:val="clear" w:pos="408"/>
      </w:tabs>
      <w:spacing w:after="60" w:line="220" w:lineRule="atLeast"/>
      <w:ind w:left="720" w:right="0" w:hanging="360"/>
    </w:pPr>
    <w:rPr>
      <w:rFonts w:ascii="Times New Roman" w:eastAsia="Times New Roman" w:hAnsi="Times New Roman" w:cs="Times New Roman"/>
      <w:kern w:val="0"/>
      <w:sz w:val="20"/>
      <w:szCs w:val="20"/>
      <w14:ligatures w14:val="none"/>
    </w:rPr>
  </w:style>
  <w:style w:type="paragraph" w:styleId="BodyText">
    <w:name w:val="Body Text"/>
    <w:basedOn w:val="Normal"/>
    <w:link w:val="BodyTextChar"/>
    <w:uiPriority w:val="99"/>
    <w:semiHidden/>
    <w:unhideWhenUsed/>
    <w:rsid w:val="00CA060E"/>
    <w:pPr>
      <w:spacing w:after="120"/>
    </w:pPr>
  </w:style>
  <w:style w:type="character" w:customStyle="1" w:styleId="BodyTextChar">
    <w:name w:val="Body Text Char"/>
    <w:basedOn w:val="DefaultParagraphFont"/>
    <w:link w:val="BodyText"/>
    <w:uiPriority w:val="99"/>
    <w:semiHidden/>
    <w:rsid w:val="00CA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lisenby</dc:creator>
  <cp:keywords/>
  <dc:description/>
  <cp:lastModifiedBy>Vincent Taibi</cp:lastModifiedBy>
  <cp:revision>7</cp:revision>
  <cp:lastPrinted>2024-01-04T20:53:00Z</cp:lastPrinted>
  <dcterms:created xsi:type="dcterms:W3CDTF">2024-01-02T15:56:00Z</dcterms:created>
  <dcterms:modified xsi:type="dcterms:W3CDTF">2024-04-25T16:35:00Z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b217a3da-f590-40d1-a203-faeabf35e35c</vt:lpwstr>
  </property>
</Properties>
</file>